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0378B5"/>
          <w:sz w:val="17"/>
          <w:szCs w:val="17"/>
        </w:rPr>
        <w:t xml:space="preserve">weit s.r.o.  ·  www.weit.sk</w:t>
      </w:r>
    </w:p>
    <w:p>
      <w:pPr>
        <w:pStyle w:val="Heading1"/>
        <w:spacing w:after="180" w:before="0"/>
      </w:pPr>
      <w:r>
        <w:rPr>
          <w:rFonts w:ascii="Calibri" w:cs="Calibri" w:eastAsia="Calibri" w:hAnsi="Calibri"/>
          <w:b/>
          <w:bCs/>
          <w:color w:val="141B41"/>
          <w:sz w:val="30"/>
          <w:szCs w:val="30"/>
        </w:rPr>
        <w:t xml:space="preserve">EÚ vyhlásenie o zhode pre obaly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898989"/>
          <w:sz w:val="17"/>
          <w:szCs w:val="17"/>
        </w:rPr>
        <w:t xml:space="preserve">Vzor podľa prílohy VIII nariadenia Európskeho parlamentu a Rady (EÚ) 2025/40 o obaloch a odpade z obalov. Stav k 30. augustu 2026.</w:t>
      </w:r>
    </w:p>
    <w:p>
      <w:pPr>
        <w:pBdr>
          <w:bottom w:val="single" w:color="DADADA" w:sz="6"/>
        </w:pBdr>
        <w:spacing w:after="200" w:before="60"/>
      </w:pPr>
      <w:r>
        <w:rPr>
          <w:sz w:val="2"/>
          <w:szCs w:val="2"/>
        </w:rPr>
        <w:t xml:space="preserve"/>
      </w:r>
    </w:p>
    <w:p>
      <w:pPr>
        <w:spacing w:after="120" w:before="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Tento dokument obsahuje tri časti: vzor samotného vyhlásenia, checklist technickej dokumentácie podľa prílohy VII a stručný návod na vyplnenie. Sivý text v treťom stĺpci je vysvetlivka — prepíšte ho vlastnými údajmi.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color w:val="141B41"/>
          <w:sz w:val="24"/>
          <w:szCs w:val="24"/>
        </w:rPr>
        <w:t xml:space="preserve">1. Vzor vyhlásenia</w:t>
      </w:r>
    </w:p>
    <w:p>
      <w:pPr>
        <w:spacing w:after="120" w:before="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Vyhlásenie vystavuje výrobca obalu podľa čl. 15 nariadenia — teda aj firma, ktorá si obal dá vyrobiť a uvádza ho na trh pod svojím menom alebo značkou. Dovozca vyhlásenie nevystavuje, uchováva jeho kópiu.</w:t>
      </w:r>
    </w:p>
    <w:tbl>
      <w:tblPr>
        <w:tblW w:type="dxa" w:w="9360"/>
        <w:tblBorders>
          <w:top w:val="single" w:color="DADADA" w:sz="4"/>
          <w:left w:val="single" w:color="DADADA" w:sz="4"/>
          <w:bottom w:val="single" w:color="DADADA" w:sz="4"/>
          <w:right w:val="single" w:color="DADADA" w:sz="4"/>
          <w:insideH w:val="single" w:color="DADADA" w:sz="4"/>
          <w:insideV w:val="single" w:color="DADADA" w:sz="4"/>
        </w:tblBorders>
      </w:tblPr>
      <w:tblGrid>
        <w:gridCol w:w="620"/>
        <w:gridCol w:w="3200"/>
        <w:gridCol w:w="5540"/>
      </w:tblGrid>
      <w:tr>
        <w:trPr>
          <w:tblHeader/>
        </w:trPr>
        <w:tc>
          <w:tcPr>
            <w:tcW w:type="dxa" w:w="620"/>
            <w:shd w:fill="F9F9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Č.</w:t>
            </w:r>
          </w:p>
        </w:tc>
        <w:tc>
          <w:tcPr>
            <w:tcW w:type="dxa" w:w="3200"/>
            <w:shd w:fill="F9F9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Náležitosť podľa prílohy VIII</w:t>
            </w:r>
          </w:p>
        </w:tc>
        <w:tc>
          <w:tcPr>
            <w:tcW w:type="dxa" w:w="5540"/>
            <w:shd w:fill="F9F9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Vyplňte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1.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Číslo vyhlásenia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DOC-2026-KRT-A4-001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2.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Identifikácia obalu (umožňujúca vysledovateľnosť)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Kartónová prepravná krabica, interný kód KRT-A4, rozmery 310 × 220 × 150 mm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3.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Meno a adresa výrobcu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Obchodné meno, registrovaná obchodná značka, poštová adresa. Ak je výrobca usadený mimo EÚ, uveďte aj splnomocneného zástupcu podľa čl. 17.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4.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Vyhlásenie o výhradnej zodpovednosti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Toto vyhlásenie o zhode sa vydáva na výhradnú zodpovednosť výrobcu.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5.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Predmet vyhlásenia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Opis obalu: materiálové zloženie vrátane všetkých komponentov, hmotnosť, funkcia (predajný / skupinový / prepravný), formát. Podľa potreby pripojte fotografiu alebo výkres.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6.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Vyhlásenie o zhode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Predmet vyhlásenia uvedený vyššie je v súlade s nariadením Európskeho parlamentu a Rady (EÚ) 2025/40 o obaloch a odpade z obalov, s článkami 5 až 12.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7.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Použité harmonizované normy a spoločné špecifikácie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Uveďte odkazy na použité normy alebo spoločné špecifikácie vrátane dátumu vydania. Ak neboli použité, opíšte iný spôsob preukázania zhody.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8.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Notifikovaný orgán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Neuplatňuje sa — posúdenie zhody sa vykonáva postupom vnútornej kontroly výroby podľa čl. 38 a prílohy VII.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9.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Doplňujúce informácie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Obmedzenia použitia, väzba na iné právne predpisy, poznámky k šaržiam alebo variantom obalu.</w:t>
            </w:r>
          </w:p>
        </w:tc>
      </w:tr>
      <w:tr>
        <w:tc>
          <w:tcPr>
            <w:tcW w:type="dxa" w:w="62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10.</w:t>
            </w:r>
          </w:p>
        </w:tc>
        <w:tc>
          <w:tcPr>
            <w:tcW w:type="dxa" w:w="32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Podpísané za a v mene</w:t>
            </w:r>
          </w:p>
        </w:tc>
        <w:tc>
          <w:tcPr>
            <w:tcW w:type="dxa" w:w="554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Miesto a dátum vydania; meno, funkcia a podpis oprávnenej osoby.</w:t>
            </w:r>
          </w:p>
        </w:tc>
      </w:tr>
    </w:tbl>
    <w:p>
      <w:pPr>
        <w:spacing w:after="0" w:before="200"/>
      </w:pPr>
      <w:r>
        <w:rPr>
          <w:rFonts w:ascii="Calibri" w:cs="Calibri" w:eastAsia="Calibri" w:hAnsi="Calibri"/>
          <w:color w:val="2A2A2A"/>
          <w:sz w:val="19"/>
          <w:szCs w:val="19"/>
        </w:rPr>
        <w:t xml:space="preserve">Podpis: ______________________________     Meno a funkcia: ______________________________     Dátum: ____________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color w:val="141B41"/>
          <w:sz w:val="24"/>
          <w:szCs w:val="24"/>
        </w:rPr>
        <w:t xml:space="preserve">2. Checklist technickej dokumentácie (príloha VII)</w:t>
      </w:r>
    </w:p>
    <w:p>
      <w:pPr>
        <w:spacing w:after="120" w:before="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Technická dokumentácia sa vypracuje pred vystavením vyhlásenia a uchováva sa rovnako dlho. Vyhlásenie bez dokumentácie pri kontrole neobstojí. Tento zoznam je zároveň použiteľný ako súpis požiadaviek na dodávateľa obalov, ktorý má podľa čl. 16 povinnosť podklady poskytnúť.</w:t>
      </w:r>
    </w:p>
    <w:tbl>
      <w:tblPr>
        <w:tblW w:type="dxa" w:w="9360"/>
        <w:tblBorders>
          <w:top w:val="single" w:color="DADADA" w:sz="4"/>
          <w:left w:val="single" w:color="DADADA" w:sz="4"/>
          <w:bottom w:val="single" w:color="DADADA" w:sz="4"/>
          <w:right w:val="single" w:color="DADADA" w:sz="4"/>
          <w:insideH w:val="single" w:color="DADADA" w:sz="4"/>
          <w:insideV w:val="single" w:color="DADADA" w:sz="4"/>
        </w:tblBorders>
      </w:tblPr>
      <w:tblGrid>
        <w:gridCol w:w="2900"/>
        <w:gridCol w:w="4700"/>
        <w:gridCol w:w="1760"/>
      </w:tblGrid>
      <w:tr>
        <w:trPr>
          <w:tblHeader/>
        </w:trPr>
        <w:tc>
          <w:tcPr>
            <w:tcW w:type="dxa" w:w="2900"/>
            <w:shd w:fill="F9F9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Podklad</w:t>
            </w:r>
          </w:p>
        </w:tc>
        <w:tc>
          <w:tcPr>
            <w:tcW w:type="dxa" w:w="4700"/>
            <w:shd w:fill="F9F9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Čo má obsahovať</w:t>
            </w:r>
          </w:p>
        </w:tc>
        <w:tc>
          <w:tcPr>
            <w:tcW w:type="dxa" w:w="1760"/>
            <w:shd w:fill="F9F9F9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Kedy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Všeobecný opis obalu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Funkcia, formát, materiálové zloženie vrátane všetkých komponentov, hmotnosť, rozmery, spôsob použitia.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Vždy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Návrhy, výkresy a schémy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Konštrukčné výkresy, špecifikácie potlače, lepidiel, etikiet a uzáverov.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Vždy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Zoznam použitých noriem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Harmonizované normy a spoločné špecifikácie; pri ich nepoužití opis iného riešenia.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Vždy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Látky vzbudzujúce obavy (čl. 5)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Doklady a protokoly o skúškach; pri obaloch pre styk s potravinami aj limity pre PFAS.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Vždy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Posúdenie recyklovateľnosti (čl. 6)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Podklad k zaradeniu do triedy recyklovateľnosti podľa kritérií návrhu na recykláciu.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Vždy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Recyklovaný obsah (čl. 7)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Výpočet podielu recyklátu a doklad o jeho pôvode.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Plastové obaly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Minimalizácia obalu (čl. 10)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Preukázanie, že hmotnosť a objem sú znížené na minimum potrebné pre funkčnosť.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Vždy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Opakované použitie (čl. 11)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Kritériá a doklad o počte obehov.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Ak sa deklaruje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Kompostovateľnosť (čl. 9)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Doklad o kompatibilite s priemyselným kompostovaním.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Ak sa deklaruje</w:t>
            </w:r>
          </w:p>
        </w:tc>
      </w:tr>
      <w:tr>
        <w:tc>
          <w:tcPr>
            <w:tcW w:type="dxa" w:w="29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141B41"/>
                <w:sz w:val="19"/>
                <w:szCs w:val="19"/>
              </w:rPr>
              <w:t xml:space="preserve">Environmentálne tvrdenia (čl. 14)</w:t>
            </w:r>
          </w:p>
        </w:tc>
        <w:tc>
          <w:tcPr>
            <w:tcW w:type="dxa" w:w="470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Podklad ku každému tvrdeniu uvedenému na obale alebo v marketingu.</w:t>
            </w:r>
          </w:p>
        </w:tc>
        <w:tc>
          <w:tcPr>
            <w:tcW w:type="dxa" w:w="1760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A2A2A"/>
                <w:sz w:val="19"/>
                <w:szCs w:val="19"/>
              </w:rPr>
              <w:t xml:space="preserve">Ak sa uvádzajú</w:t>
            </w:r>
          </w:p>
        </w:tc>
      </w:tr>
    </w:tbl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color w:val="141B41"/>
          <w:sz w:val="24"/>
          <w:szCs w:val="24"/>
        </w:rPr>
        <w:t xml:space="preserve">3. Ako vzor vyplniť bez chýb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Najprv určite rolu. Vyhlásenie vystavuje ten, kto má postavenie výrobcu obalu. Ak ste iba dovozca, žiadate ho od výrobcu a uchovávate kópiu.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Rozhodnite o rozsahu. Jedno vyhlásenie sa vzťahuje na obal alebo skupinu obalov s rovnakými relevantnými vlastnosťami. Rozdielny materiál, iná potlač, iný uzáver či iný podiel recyklátu znamenajú samostatné vyhlásenie.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Vyžiadajte si podklady od dodávateľa skôr, než začnete vypĺňať. Bez nich sa body 5 až 7 vyplniť korektne nedajú.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Číslujte systematicky. Odporúčaný formát viaže číslo na kód obalu a rok, napríklad DOC-2026-KRT-A4-001.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Archivujte podľa kódu obalu, nie podľa roku vystavenia. Lehota je 5 rokov pri jednorazových a 10 rokov pri opakovane použiteľných obaloch a plynie od posledného uvedenia daného obalu na trh.</w:t>
      </w:r>
    </w:p>
    <w:p>
      <w:pPr>
        <w:pStyle w:val="ListParagraph"/>
        <w:numPr>
          <w:ilvl w:val="0"/>
          <w:numId w:val="2"/>
        </w:numPr>
        <w:spacing w:after="11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Pri dodávkach do zahraničia pripravte jazykovú mutáciu podľa cieľového trhu. Vyhlásenie sa poskytuje v jazyku, ktorý požaduje daný členský štát.</w:t>
      </w:r>
    </w:p>
    <w:p>
      <w:pPr>
        <w:pStyle w:val="Heading2"/>
        <w:spacing w:after="140" w:before="320"/>
      </w:pPr>
      <w:r>
        <w:rPr>
          <w:rFonts w:ascii="Calibri" w:cs="Calibri" w:eastAsia="Calibri" w:hAnsi="Calibri"/>
          <w:b/>
          <w:bCs/>
          <w:color w:val="141B41"/>
          <w:sz w:val="24"/>
          <w:szCs w:val="24"/>
        </w:rPr>
        <w:t xml:space="preserve">Na čo si dať pozor</w:t>
      </w:r>
    </w:p>
    <w:p>
      <w:pPr>
        <w:spacing w:after="120" w:before="0"/>
      </w:pPr>
      <w:r>
        <w:rPr>
          <w:rFonts w:ascii="Calibri" w:cs="Calibri" w:eastAsia="Calibri" w:hAnsi="Calibri"/>
          <w:b w:val="false"/>
          <w:bCs w:val="false"/>
          <w:color w:val="2A2A2A"/>
          <w:sz w:val="20"/>
          <w:szCs w:val="20"/>
        </w:rPr>
        <w:t xml:space="preserve">Vyhlásenie o zhode podľa PPWR nie je to isté ako vyhlásenie o zhode materiálov prichádzajúcich do styku s potravinami podľa nariadenia (ES) č. 1935/2004, ani ako vyhlásenie o parametroch stavebného výrobku. Ak balíte potraviny alebo kozmetiku, potrebujete oba dokumenty — jeden nenahrádza druhý.</w:t>
      </w:r>
    </w:p>
    <w:p>
      <w:pPr>
        <w:spacing w:after="120" w:before="0"/>
      </w:pPr>
      <w:r>
        <w:rPr>
          <w:rFonts w:ascii="Calibri" w:cs="Calibri" w:eastAsia="Calibri" w:hAnsi="Calibri"/>
          <w:color w:val="2A2A2A"/>
          <w:sz w:val="20"/>
          <w:szCs w:val="20"/>
        </w:rPr>
        <w:t xml:space="preserve">Vzor je formulár. Nenahrádza posúdenie zhody podľa čl. 38, technickú dokumentáciu podľa prílohy VII ani odborné posúdenie toho, či obal požiadavky článkov 5 až 12 skutočne spĺňa.</w:t>
      </w:r>
    </w:p>
    <w:p>
      <w:pPr>
        <w:pBdr>
          <w:bottom w:val="single" w:color="DADADA" w:sz="6"/>
        </w:pBdr>
        <w:spacing w:after="200" w:before="60"/>
      </w:pPr>
      <w:r>
        <w:rPr>
          <w:sz w:val="2"/>
          <w:szCs w:val="2"/>
        </w:rPr>
        <w:t xml:space="preserve"/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898989"/>
          <w:sz w:val="17"/>
          <w:szCs w:val="17"/>
        </w:rPr>
        <w:t xml:space="preserve">Dokument má informatívny charakter a nenahrádza právne poradenstvo v konkrétnej veci. Pripravila spoločnosť weit s.r.o. — environmentálne poradenstvo, obaly a rozšírená zodpovednosť výrobcov. www.weit.sk</w:t>
      </w:r>
    </w:p>
    <w:sectPr>
      <w:pgSz w:w="11906" w:h="16838" w:orient="portrait"/>
      <w:pgMar w:top="11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431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EÚ vyhlásenie o zhode pre obaly — vzor</dc:title>
  <dc:creator>weit s.r.o.</dc:creator>
  <dc:description>Vzor podľa prílohy VIII nariadenia (EÚ) 2025/40</dc:description>
  <cp:lastModifiedBy>Un-named</cp:lastModifiedBy>
  <cp:revision>1</cp:revision>
  <dcterms:created xsi:type="dcterms:W3CDTF">2026-08-31T06:42:42.740Z</dcterms:created>
  <dcterms:modified xsi:type="dcterms:W3CDTF">2026-08-31T06:42:42.752Z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